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01681" w14:textId="77777777" w:rsidR="00916122" w:rsidRPr="00044C45" w:rsidRDefault="00916122" w:rsidP="00916122">
      <w:pPr>
        <w:rPr>
          <w:rFonts w:ascii="Times" w:hAnsi="Times"/>
          <w:b/>
          <w:bCs/>
        </w:rPr>
      </w:pPr>
      <w:r w:rsidRPr="00044C45">
        <w:rPr>
          <w:rFonts w:ascii="Times" w:hAnsi="Times"/>
          <w:b/>
          <w:bCs/>
        </w:rPr>
        <w:t xml:space="preserve">OLLI at Duke   </w:t>
      </w:r>
      <w:r w:rsidRPr="00044C45">
        <w:rPr>
          <w:rFonts w:ascii="Times" w:hAnsi="Times"/>
          <w:b/>
          <w:bCs/>
        </w:rPr>
        <w:tab/>
        <w:t>Fall 2020</w:t>
      </w:r>
      <w:r w:rsidRPr="00044C45">
        <w:rPr>
          <w:rFonts w:ascii="Times" w:hAnsi="Times"/>
          <w:b/>
          <w:bCs/>
        </w:rPr>
        <w:br/>
        <w:t>Kris Door, lecturer</w:t>
      </w:r>
      <w:r w:rsidRPr="00044C45">
        <w:rPr>
          <w:rFonts w:ascii="Times" w:hAnsi="Times"/>
          <w:b/>
          <w:bCs/>
        </w:rPr>
        <w:tab/>
        <w:t>kristinedoor.com</w:t>
      </w:r>
      <w:r w:rsidRPr="00044C45">
        <w:rPr>
          <w:rFonts w:ascii="Times" w:hAnsi="Times"/>
          <w:b/>
          <w:bCs/>
        </w:rPr>
        <w:br/>
        <w:t xml:space="preserve">Zoom Lectures:  </w:t>
      </w:r>
      <w:r w:rsidRPr="00044C45">
        <w:rPr>
          <w:rFonts w:ascii="Times" w:hAnsi="Times"/>
          <w:b/>
          <w:bCs/>
        </w:rPr>
        <w:tab/>
        <w:t>Wednesdays, 11:00-12:30</w:t>
      </w:r>
    </w:p>
    <w:p w14:paraId="4E2C56D0" w14:textId="77777777" w:rsidR="00916122" w:rsidRPr="00044C45" w:rsidRDefault="00916122" w:rsidP="00916122">
      <w:pPr>
        <w:rPr>
          <w:rFonts w:ascii="Times" w:hAnsi="Times"/>
          <w:i/>
          <w:color w:val="000000"/>
        </w:rPr>
      </w:pPr>
    </w:p>
    <w:p w14:paraId="160B3E76" w14:textId="77777777" w:rsidR="00916122" w:rsidRPr="00044C45" w:rsidRDefault="00916122" w:rsidP="00916122">
      <w:pPr>
        <w:rPr>
          <w:rFonts w:ascii="Times" w:hAnsi="Times"/>
          <w:i/>
          <w:color w:val="FF0000"/>
        </w:rPr>
      </w:pPr>
      <w:r w:rsidRPr="00044C45">
        <w:rPr>
          <w:rFonts w:ascii="Times" w:hAnsi="Times"/>
          <w:i/>
          <w:color w:val="FF0000"/>
        </w:rPr>
        <w:t>Golden Mummies of Egypt; a blend of ancient cultures</w:t>
      </w:r>
    </w:p>
    <w:p w14:paraId="78CE3F88" w14:textId="60FE387D" w:rsidR="007F7220" w:rsidRDefault="00916122" w:rsidP="007F7220">
      <w:pPr>
        <w:rPr>
          <w:rFonts w:ascii="Times" w:hAnsi="Times"/>
          <w:color w:val="000000"/>
        </w:rPr>
      </w:pPr>
      <w:r w:rsidRPr="00044C45">
        <w:rPr>
          <w:rFonts w:ascii="Times" w:hAnsi="Times"/>
          <w:color w:val="000000"/>
        </w:rPr>
        <w:t xml:space="preserve">November </w:t>
      </w:r>
      <w:r w:rsidR="00214519">
        <w:rPr>
          <w:rFonts w:ascii="Times" w:hAnsi="Times"/>
          <w:color w:val="000000"/>
        </w:rPr>
        <w:t>11</w:t>
      </w:r>
      <w:r w:rsidRPr="00044C45">
        <w:rPr>
          <w:rFonts w:ascii="Times" w:hAnsi="Times"/>
          <w:color w:val="000000"/>
        </w:rPr>
        <w:t xml:space="preserve">: </w:t>
      </w:r>
      <w:r w:rsidR="007F7220" w:rsidRPr="00044C45">
        <w:rPr>
          <w:rFonts w:ascii="Times" w:hAnsi="Times"/>
          <w:color w:val="000000"/>
        </w:rPr>
        <w:t>Ancient Roman Art</w:t>
      </w:r>
    </w:p>
    <w:p w14:paraId="0E8C8841" w14:textId="77777777" w:rsidR="00044C45" w:rsidRPr="00044C45" w:rsidRDefault="00044C45" w:rsidP="007F7220">
      <w:pPr>
        <w:rPr>
          <w:rFonts w:ascii="Times" w:hAnsi="Times"/>
        </w:rPr>
      </w:pPr>
    </w:p>
    <w:p w14:paraId="79C51BB8" w14:textId="77777777" w:rsidR="00044C45" w:rsidRPr="00455F25" w:rsidRDefault="00044C45" w:rsidP="00044C45">
      <w:pPr>
        <w:jc w:val="center"/>
        <w:rPr>
          <w:rFonts w:ascii="Times" w:hAnsi="Times"/>
          <w:b/>
          <w:sz w:val="28"/>
          <w:szCs w:val="28"/>
        </w:rPr>
      </w:pPr>
      <w:r w:rsidRPr="00B969E1">
        <w:rPr>
          <w:rFonts w:ascii="Times" w:hAnsi="Times"/>
          <w:color w:val="000000"/>
          <w:sz w:val="28"/>
          <w:szCs w:val="28"/>
          <w:u w:val="single"/>
        </w:rPr>
        <w:t>Major Slide Titles</w:t>
      </w:r>
      <w:r w:rsidRPr="00B969E1">
        <w:rPr>
          <w:rFonts w:ascii="Times" w:hAnsi="Times"/>
          <w:color w:val="000000"/>
          <w:sz w:val="28"/>
          <w:szCs w:val="28"/>
        </w:rPr>
        <w:t xml:space="preserve"> </w:t>
      </w:r>
      <w:r w:rsidRPr="00B969E1">
        <w:rPr>
          <w:rFonts w:ascii="Times" w:hAnsi="Times"/>
          <w:b/>
          <w:color w:val="000000"/>
          <w:sz w:val="28"/>
          <w:szCs w:val="28"/>
        </w:rPr>
        <w:t>(NCMA BOLD)</w:t>
      </w:r>
    </w:p>
    <w:p w14:paraId="38CEF837" w14:textId="517E1CC9" w:rsidR="00B30949" w:rsidRDefault="00B30949" w:rsidP="002D4B31"/>
    <w:p w14:paraId="6E233770" w14:textId="77777777" w:rsidR="003E046E" w:rsidRPr="00044C45" w:rsidRDefault="003E046E" w:rsidP="002D4B31"/>
    <w:p w14:paraId="473AFA54" w14:textId="3A4F6835" w:rsidR="00C55BEC" w:rsidRPr="00044C45" w:rsidRDefault="006B015C" w:rsidP="00044C45">
      <w:pPr>
        <w:pStyle w:val="ListParagraph"/>
        <w:numPr>
          <w:ilvl w:val="0"/>
          <w:numId w:val="1"/>
        </w:numPr>
        <w:tabs>
          <w:tab w:val="left" w:pos="0"/>
          <w:tab w:val="left" w:pos="2880"/>
          <w:tab w:val="right" w:pos="7920"/>
          <w:tab w:val="left" w:pos="8208"/>
          <w:tab w:val="left" w:pos="8640"/>
        </w:tabs>
        <w:rPr>
          <w:b/>
          <w:bCs/>
        </w:rPr>
      </w:pPr>
      <w:r w:rsidRPr="00044C45">
        <w:rPr>
          <w:b/>
          <w:bCs/>
        </w:rPr>
        <w:t>M</w:t>
      </w:r>
      <w:r w:rsidR="002D4B31" w:rsidRPr="00044C45">
        <w:rPr>
          <w:b/>
          <w:bCs/>
        </w:rPr>
        <w:t xml:space="preserve">ap </w:t>
      </w:r>
      <w:r w:rsidR="00044C45" w:rsidRPr="00044C45">
        <w:rPr>
          <w:b/>
          <w:bCs/>
        </w:rPr>
        <w:t xml:space="preserve">of </w:t>
      </w:r>
      <w:r w:rsidR="002D4B31" w:rsidRPr="00044C45">
        <w:rPr>
          <w:b/>
          <w:bCs/>
        </w:rPr>
        <w:t>Roman</w:t>
      </w:r>
      <w:r w:rsidRPr="00044C45">
        <w:rPr>
          <w:b/>
          <w:bCs/>
        </w:rPr>
        <w:t xml:space="preserve"> Empire</w:t>
      </w:r>
    </w:p>
    <w:p w14:paraId="1679141D" w14:textId="77777777" w:rsidR="00C55BEC" w:rsidRPr="00044C45" w:rsidRDefault="00C55BEC" w:rsidP="00C55BEC">
      <w:r w:rsidRPr="00044C45">
        <w:t>Roman Republic   509 BCE -  27  BCE</w:t>
      </w:r>
    </w:p>
    <w:p w14:paraId="3E0566B7" w14:textId="77777777" w:rsidR="00C55BEC" w:rsidRPr="00044C45" w:rsidRDefault="00C55BEC" w:rsidP="00C55BEC">
      <w:r w:rsidRPr="00044C45">
        <w:t>Early Empire</w:t>
      </w:r>
      <w:r w:rsidRPr="00044C45">
        <w:tab/>
        <w:t xml:space="preserve">        27 BCE -  96    CE</w:t>
      </w:r>
    </w:p>
    <w:p w14:paraId="70424D93" w14:textId="77777777" w:rsidR="00C55BEC" w:rsidRPr="00044C45" w:rsidRDefault="00C55BEC" w:rsidP="00C55BEC">
      <w:r w:rsidRPr="00044C45">
        <w:t>High Empire</w:t>
      </w:r>
      <w:r w:rsidRPr="00044C45">
        <w:tab/>
        <w:t xml:space="preserve">        96 BCE - 192   CE</w:t>
      </w:r>
    </w:p>
    <w:p w14:paraId="3AA6EB1A" w14:textId="77777777" w:rsidR="00C55BEC" w:rsidRPr="00044C45" w:rsidRDefault="00C55BEC" w:rsidP="00C55BEC">
      <w:r w:rsidRPr="00044C45">
        <w:t>Late  Empire</w:t>
      </w:r>
      <w:r w:rsidRPr="00044C45">
        <w:tab/>
        <w:t xml:space="preserve">      192    CE - 337   CE</w:t>
      </w:r>
    </w:p>
    <w:p w14:paraId="3C2C043E" w14:textId="346A6756" w:rsidR="006B015C" w:rsidRDefault="006B015C" w:rsidP="002D4B31">
      <w:pPr>
        <w:tabs>
          <w:tab w:val="left" w:pos="0"/>
          <w:tab w:val="left" w:pos="2880"/>
          <w:tab w:val="right" w:pos="7920"/>
          <w:tab w:val="left" w:pos="8208"/>
          <w:tab w:val="left" w:pos="8640"/>
        </w:tabs>
      </w:pPr>
    </w:p>
    <w:p w14:paraId="710B16FF" w14:textId="77777777" w:rsidR="003E046E" w:rsidRPr="00044C45" w:rsidRDefault="003E046E" w:rsidP="002D4B31">
      <w:pPr>
        <w:tabs>
          <w:tab w:val="left" w:pos="0"/>
          <w:tab w:val="left" w:pos="2880"/>
          <w:tab w:val="right" w:pos="7920"/>
          <w:tab w:val="left" w:pos="8208"/>
          <w:tab w:val="left" w:pos="8640"/>
        </w:tabs>
      </w:pPr>
    </w:p>
    <w:p w14:paraId="081ABEF5" w14:textId="0C54A90A" w:rsidR="00C55BEC" w:rsidRPr="00044C45" w:rsidRDefault="00044C45" w:rsidP="002D4B31">
      <w:pPr>
        <w:tabs>
          <w:tab w:val="left" w:pos="0"/>
          <w:tab w:val="left" w:pos="2880"/>
          <w:tab w:val="right" w:pos="7920"/>
          <w:tab w:val="left" w:pos="8208"/>
          <w:tab w:val="left" w:pos="8640"/>
        </w:tabs>
        <w:rPr>
          <w:color w:val="FF0000"/>
        </w:rPr>
      </w:pPr>
      <w:r w:rsidRPr="00044C45">
        <w:tab/>
      </w:r>
      <w:r w:rsidR="00090267" w:rsidRPr="00044C45">
        <w:rPr>
          <w:color w:val="FF0000"/>
        </w:rPr>
        <w:t>Sculpture</w:t>
      </w:r>
    </w:p>
    <w:p w14:paraId="32658149" w14:textId="30961119" w:rsidR="00381C11" w:rsidRPr="00044C45" w:rsidRDefault="00381C11" w:rsidP="002D4B31">
      <w:pPr>
        <w:tabs>
          <w:tab w:val="left" w:pos="0"/>
          <w:tab w:val="left" w:pos="2880"/>
          <w:tab w:val="right" w:pos="7920"/>
          <w:tab w:val="left" w:pos="8208"/>
          <w:tab w:val="left" w:pos="8640"/>
        </w:tabs>
        <w:rPr>
          <w:u w:val="single"/>
        </w:rPr>
      </w:pPr>
      <w:r w:rsidRPr="00044C45">
        <w:rPr>
          <w:u w:val="single"/>
        </w:rPr>
        <w:t>The Roman Republic</w:t>
      </w:r>
    </w:p>
    <w:p w14:paraId="1B5C2923" w14:textId="77777777" w:rsidR="00381C11" w:rsidRPr="00044C45" w:rsidRDefault="00381C11" w:rsidP="002D4B31">
      <w:pPr>
        <w:tabs>
          <w:tab w:val="left" w:pos="0"/>
          <w:tab w:val="left" w:pos="2880"/>
          <w:tab w:val="right" w:pos="7920"/>
          <w:tab w:val="left" w:pos="8208"/>
          <w:tab w:val="left" w:pos="8640"/>
        </w:tabs>
      </w:pPr>
    </w:p>
    <w:p w14:paraId="6B4C6C17" w14:textId="4E8F89DE" w:rsidR="006B015C" w:rsidRPr="00044C45" w:rsidRDefault="006B015C" w:rsidP="00044C45">
      <w:pPr>
        <w:pStyle w:val="ListParagraph"/>
        <w:numPr>
          <w:ilvl w:val="0"/>
          <w:numId w:val="1"/>
        </w:numPr>
        <w:tabs>
          <w:tab w:val="left" w:pos="0"/>
          <w:tab w:val="left" w:pos="2880"/>
          <w:tab w:val="right" w:pos="7920"/>
          <w:tab w:val="left" w:pos="8208"/>
          <w:tab w:val="left" w:pos="8640"/>
        </w:tabs>
      </w:pPr>
      <w:r w:rsidRPr="00044C45">
        <w:t xml:space="preserve">Room of Roman portraits, Capitoline Museum, Rome               </w:t>
      </w:r>
    </w:p>
    <w:p w14:paraId="1D1942B3" w14:textId="77777777" w:rsidR="00F66851" w:rsidRDefault="002D4B31" w:rsidP="00044C45">
      <w:pPr>
        <w:pStyle w:val="ListParagraph"/>
        <w:numPr>
          <w:ilvl w:val="0"/>
          <w:numId w:val="1"/>
        </w:numPr>
      </w:pPr>
      <w:r w:rsidRPr="00044C45">
        <w:rPr>
          <w:i/>
          <w:iCs/>
        </w:rPr>
        <w:t xml:space="preserve">Roman Patrician with </w:t>
      </w:r>
      <w:r w:rsidR="00787066" w:rsidRPr="00044C45">
        <w:rPr>
          <w:i/>
          <w:iCs/>
        </w:rPr>
        <w:t xml:space="preserve">Busts of his </w:t>
      </w:r>
      <w:r w:rsidRPr="00044C45">
        <w:rPr>
          <w:i/>
          <w:iCs/>
        </w:rPr>
        <w:t>Ancestors</w:t>
      </w:r>
      <w:r w:rsidR="00787066" w:rsidRPr="00044C45">
        <w:t xml:space="preserve">, </w:t>
      </w:r>
      <w:r w:rsidRPr="00044C45">
        <w:t xml:space="preserve">c. 15 BCE  Capitoline Museum, Rome  </w:t>
      </w:r>
    </w:p>
    <w:p w14:paraId="66D831C6" w14:textId="6025AFB8" w:rsidR="002D4B31" w:rsidRPr="00F66851" w:rsidRDefault="00F66851" w:rsidP="00F66851">
      <w:pPr>
        <w:pStyle w:val="ListParagraph"/>
        <w:rPr>
          <w:b/>
          <w:bCs/>
        </w:rPr>
      </w:pPr>
      <w:r w:rsidRPr="00F66851">
        <w:rPr>
          <w:b/>
          <w:bCs/>
        </w:rPr>
        <w:t>Veristic or verism</w:t>
      </w:r>
      <w:r w:rsidR="002D4B31" w:rsidRPr="00F66851">
        <w:rPr>
          <w:b/>
          <w:bCs/>
        </w:rPr>
        <w:t xml:space="preserve">      </w:t>
      </w:r>
    </w:p>
    <w:p w14:paraId="52C70675" w14:textId="7A0D6567" w:rsidR="00B03E18" w:rsidRPr="00044C45" w:rsidRDefault="0087047C" w:rsidP="002D4B31">
      <w:pPr>
        <w:pStyle w:val="ListParagraph"/>
        <w:numPr>
          <w:ilvl w:val="0"/>
          <w:numId w:val="1"/>
        </w:numPr>
      </w:pPr>
      <w:r w:rsidRPr="00044C45">
        <w:rPr>
          <w:i/>
          <w:iCs/>
        </w:rPr>
        <w:t xml:space="preserve">Head of a Roman Patrician from </w:t>
      </w:r>
      <w:proofErr w:type="spellStart"/>
      <w:r w:rsidRPr="00044C45">
        <w:rPr>
          <w:i/>
          <w:iCs/>
        </w:rPr>
        <w:t>Otricoli</w:t>
      </w:r>
      <w:proofErr w:type="spellEnd"/>
      <w:r w:rsidRPr="00044C45">
        <w:t>, c. 75-50 BCE, Marble, Palazzo</w:t>
      </w:r>
      <w:r w:rsidR="00832BA0">
        <w:t xml:space="preserve"> </w:t>
      </w:r>
      <w:proofErr w:type="spellStart"/>
      <w:r w:rsidRPr="00044C45">
        <w:t>Torlonia</w:t>
      </w:r>
      <w:proofErr w:type="spellEnd"/>
      <w:r w:rsidRPr="00044C45">
        <w:t>, Rome</w:t>
      </w:r>
    </w:p>
    <w:p w14:paraId="1A7DFA8A" w14:textId="7D57AD15" w:rsidR="00B03E18" w:rsidRPr="00044C45" w:rsidRDefault="00B03E18" w:rsidP="00044C45">
      <w:pPr>
        <w:pStyle w:val="ListParagraph"/>
        <w:numPr>
          <w:ilvl w:val="0"/>
          <w:numId w:val="2"/>
        </w:numPr>
      </w:pPr>
      <w:r w:rsidRPr="00044C45">
        <w:rPr>
          <w:i/>
          <w:iCs/>
        </w:rPr>
        <w:t xml:space="preserve">Marble </w:t>
      </w:r>
      <w:r w:rsidR="00832BA0">
        <w:rPr>
          <w:i/>
          <w:iCs/>
        </w:rPr>
        <w:t>B</w:t>
      </w:r>
      <w:r w:rsidRPr="00044C45">
        <w:rPr>
          <w:i/>
          <w:iCs/>
        </w:rPr>
        <w:t xml:space="preserve">ust of a </w:t>
      </w:r>
      <w:r w:rsidR="00832BA0">
        <w:rPr>
          <w:i/>
          <w:iCs/>
        </w:rPr>
        <w:t>M</w:t>
      </w:r>
      <w:r w:rsidRPr="00044C45">
        <w:rPr>
          <w:i/>
          <w:iCs/>
        </w:rPr>
        <w:t>an</w:t>
      </w:r>
      <w:r w:rsidRPr="00044C45">
        <w:t xml:space="preserve">, </w:t>
      </w:r>
      <w:r w:rsidR="00832BA0">
        <w:t>M</w:t>
      </w:r>
      <w:r w:rsidRPr="00044C45">
        <w:t>id-1</w:t>
      </w:r>
      <w:r w:rsidRPr="00044C45">
        <w:rPr>
          <w:vertAlign w:val="superscript"/>
        </w:rPr>
        <w:t>st</w:t>
      </w:r>
      <w:r w:rsidRPr="00044C45">
        <w:t xml:space="preserve"> century BCE, Metropolitan Museum of Art</w:t>
      </w:r>
    </w:p>
    <w:p w14:paraId="0BD69AD8" w14:textId="60281CE5" w:rsidR="002D4B31" w:rsidRPr="00044C45" w:rsidRDefault="002D4B31" w:rsidP="00044C45">
      <w:pPr>
        <w:pStyle w:val="ListParagraph"/>
        <w:numPr>
          <w:ilvl w:val="0"/>
          <w:numId w:val="2"/>
        </w:numPr>
        <w:rPr>
          <w:b/>
          <w:bCs/>
        </w:rPr>
      </w:pPr>
      <w:r w:rsidRPr="00044C45">
        <w:rPr>
          <w:b/>
          <w:bCs/>
          <w:i/>
          <w:iCs/>
        </w:rPr>
        <w:t xml:space="preserve">Funerary Monument for </w:t>
      </w:r>
      <w:proofErr w:type="spellStart"/>
      <w:r w:rsidRPr="00044C45">
        <w:rPr>
          <w:b/>
          <w:bCs/>
          <w:i/>
          <w:iCs/>
        </w:rPr>
        <w:t>Sextus</w:t>
      </w:r>
      <w:proofErr w:type="spellEnd"/>
      <w:r w:rsidRPr="00044C45">
        <w:rPr>
          <w:b/>
          <w:bCs/>
          <w:i/>
          <w:iCs/>
        </w:rPr>
        <w:t xml:space="preserve"> </w:t>
      </w:r>
      <w:proofErr w:type="spellStart"/>
      <w:r w:rsidRPr="00044C45">
        <w:rPr>
          <w:b/>
          <w:bCs/>
          <w:i/>
          <w:iCs/>
        </w:rPr>
        <w:t>Maelius</w:t>
      </w:r>
      <w:proofErr w:type="spellEnd"/>
      <w:r w:rsidRPr="00044C45">
        <w:rPr>
          <w:b/>
          <w:bCs/>
          <w:i/>
          <w:iCs/>
        </w:rPr>
        <w:t xml:space="preserve"> </w:t>
      </w:r>
      <w:proofErr w:type="spellStart"/>
      <w:r w:rsidRPr="00044C45">
        <w:rPr>
          <w:b/>
          <w:bCs/>
          <w:i/>
          <w:iCs/>
        </w:rPr>
        <w:t>Stabilio</w:t>
      </w:r>
      <w:proofErr w:type="spellEnd"/>
      <w:r w:rsidRPr="00044C45">
        <w:rPr>
          <w:b/>
          <w:bCs/>
          <w:i/>
          <w:iCs/>
        </w:rPr>
        <w:t xml:space="preserve">, </w:t>
      </w:r>
      <w:proofErr w:type="spellStart"/>
      <w:r w:rsidRPr="00044C45">
        <w:rPr>
          <w:b/>
          <w:bCs/>
          <w:i/>
          <w:iCs/>
        </w:rPr>
        <w:t>Vesinia</w:t>
      </w:r>
      <w:proofErr w:type="spellEnd"/>
      <w:r w:rsidRPr="00044C45">
        <w:rPr>
          <w:b/>
          <w:bCs/>
          <w:i/>
          <w:iCs/>
        </w:rPr>
        <w:t xml:space="preserve"> </w:t>
      </w:r>
      <w:proofErr w:type="spellStart"/>
      <w:r w:rsidRPr="00044C45">
        <w:rPr>
          <w:b/>
          <w:bCs/>
          <w:i/>
          <w:iCs/>
        </w:rPr>
        <w:t>Iucunda</w:t>
      </w:r>
      <w:proofErr w:type="spellEnd"/>
      <w:r w:rsidRPr="00044C45">
        <w:rPr>
          <w:b/>
          <w:bCs/>
          <w:i/>
          <w:iCs/>
        </w:rPr>
        <w:t xml:space="preserve">, and </w:t>
      </w:r>
      <w:proofErr w:type="spellStart"/>
      <w:r w:rsidRPr="00044C45">
        <w:rPr>
          <w:b/>
          <w:bCs/>
          <w:i/>
          <w:iCs/>
        </w:rPr>
        <w:t>Sextus</w:t>
      </w:r>
      <w:proofErr w:type="spellEnd"/>
      <w:r w:rsidRPr="00044C45">
        <w:rPr>
          <w:b/>
          <w:bCs/>
          <w:i/>
          <w:iCs/>
        </w:rPr>
        <w:t xml:space="preserve"> </w:t>
      </w:r>
      <w:proofErr w:type="spellStart"/>
      <w:r w:rsidRPr="00044C45">
        <w:rPr>
          <w:b/>
          <w:bCs/>
          <w:i/>
          <w:iCs/>
        </w:rPr>
        <w:t>Maelius</w:t>
      </w:r>
      <w:proofErr w:type="spellEnd"/>
      <w:r w:rsidRPr="00044C45">
        <w:rPr>
          <w:b/>
          <w:bCs/>
          <w:i/>
          <w:iCs/>
        </w:rPr>
        <w:t xml:space="preserve"> Faustus</w:t>
      </w:r>
      <w:r w:rsidRPr="00044C45">
        <w:rPr>
          <w:b/>
          <w:bCs/>
        </w:rPr>
        <w:t>, 1st Century</w:t>
      </w:r>
      <w:r w:rsidR="00832BA0">
        <w:rPr>
          <w:b/>
          <w:bCs/>
        </w:rPr>
        <w:t>,</w:t>
      </w:r>
      <w:r w:rsidRPr="00044C45">
        <w:rPr>
          <w:b/>
          <w:bCs/>
        </w:rPr>
        <w:t xml:space="preserve"> </w:t>
      </w:r>
      <w:r w:rsidR="00832BA0">
        <w:rPr>
          <w:b/>
          <w:bCs/>
        </w:rPr>
        <w:t>M</w:t>
      </w:r>
      <w:r w:rsidRPr="00044C45">
        <w:rPr>
          <w:b/>
          <w:bCs/>
        </w:rPr>
        <w:t>arble relief, NCMA</w:t>
      </w:r>
    </w:p>
    <w:p w14:paraId="7D5A59FC" w14:textId="77777777" w:rsidR="00044C45" w:rsidRDefault="00044C45" w:rsidP="002D4B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9B1312B" w14:textId="312F4442" w:rsidR="00893A23" w:rsidRPr="00044C45" w:rsidRDefault="00090267" w:rsidP="002D4B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  <w:r w:rsidRPr="00044C45">
        <w:rPr>
          <w:u w:val="single"/>
        </w:rPr>
        <w:t>The Early Empire</w:t>
      </w:r>
    </w:p>
    <w:p w14:paraId="751FAAF3" w14:textId="77777777" w:rsidR="00090267" w:rsidRPr="00044C45" w:rsidRDefault="00090267" w:rsidP="002D4B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BE8E929" w14:textId="248A7710" w:rsidR="00893A23" w:rsidRPr="00044C45" w:rsidRDefault="00090267" w:rsidP="00044C45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44C45">
        <w:rPr>
          <w:i/>
          <w:iCs/>
        </w:rPr>
        <w:t xml:space="preserve">Ara </w:t>
      </w:r>
      <w:proofErr w:type="spellStart"/>
      <w:r w:rsidRPr="00044C45">
        <w:rPr>
          <w:i/>
          <w:iCs/>
        </w:rPr>
        <w:t>Pacis</w:t>
      </w:r>
      <w:proofErr w:type="spellEnd"/>
      <w:r w:rsidRPr="00044C45">
        <w:rPr>
          <w:i/>
          <w:iCs/>
        </w:rPr>
        <w:t xml:space="preserve"> </w:t>
      </w:r>
      <w:proofErr w:type="spellStart"/>
      <w:r w:rsidRPr="00044C45">
        <w:rPr>
          <w:i/>
          <w:iCs/>
        </w:rPr>
        <w:t>Augustae</w:t>
      </w:r>
      <w:proofErr w:type="spellEnd"/>
      <w:r w:rsidRPr="00044C45">
        <w:rPr>
          <w:i/>
          <w:iCs/>
        </w:rPr>
        <w:t xml:space="preserve"> </w:t>
      </w:r>
      <w:r w:rsidRPr="00044C45">
        <w:t>(Altar of Augustus Peace)</w:t>
      </w:r>
      <w:r w:rsidR="00893A23" w:rsidRPr="00044C45">
        <w:t xml:space="preserve">, Rome, 13-9 BCE  </w:t>
      </w:r>
    </w:p>
    <w:p w14:paraId="5A5C18E7" w14:textId="5C6D8120" w:rsidR="00044C45" w:rsidRPr="00044C45" w:rsidRDefault="002C7E73" w:rsidP="00044C45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  <w:r w:rsidRPr="00044C45">
        <w:rPr>
          <w:i/>
          <w:iCs/>
        </w:rPr>
        <w:t xml:space="preserve">Augustus of </w:t>
      </w:r>
      <w:proofErr w:type="spellStart"/>
      <w:r w:rsidRPr="00044C45">
        <w:rPr>
          <w:i/>
          <w:iCs/>
        </w:rPr>
        <w:t>Primaporta</w:t>
      </w:r>
      <w:proofErr w:type="spellEnd"/>
      <w:r w:rsidR="00832BA0">
        <w:t xml:space="preserve">, </w:t>
      </w:r>
      <w:r w:rsidRPr="00044C45">
        <w:t>1st century</w:t>
      </w:r>
      <w:r w:rsidR="00B3027C" w:rsidRPr="00044C45">
        <w:t xml:space="preserve"> CE, </w:t>
      </w:r>
      <w:r w:rsidRPr="00044C45">
        <w:t>Vatican Museum</w:t>
      </w:r>
      <w:r w:rsidR="00B3027C" w:rsidRPr="00044C45">
        <w:t xml:space="preserve"> </w:t>
      </w:r>
    </w:p>
    <w:p w14:paraId="0A7AF656" w14:textId="77777777" w:rsidR="00044C45" w:rsidRDefault="00044C45" w:rsidP="00044C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B15B5E3" w14:textId="5813CBB6" w:rsidR="00464AB8" w:rsidRPr="00044C45" w:rsidRDefault="00464AB8" w:rsidP="00044C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  <w:r w:rsidRPr="00044C45">
        <w:rPr>
          <w:u w:val="single"/>
        </w:rPr>
        <w:t>High Empire</w:t>
      </w:r>
    </w:p>
    <w:p w14:paraId="54624D13" w14:textId="77777777" w:rsidR="009D1808" w:rsidRPr="00044C45" w:rsidRDefault="009D1808" w:rsidP="009D1808"/>
    <w:p w14:paraId="6512E79B" w14:textId="38B87B58" w:rsidR="009D1808" w:rsidRPr="00044C45" w:rsidRDefault="009D1808" w:rsidP="00044C45">
      <w:pPr>
        <w:pStyle w:val="ListParagraph"/>
        <w:numPr>
          <w:ilvl w:val="0"/>
          <w:numId w:val="4"/>
        </w:numPr>
        <w:rPr>
          <w:b/>
          <w:bCs/>
        </w:rPr>
      </w:pPr>
      <w:r w:rsidRPr="00044C45">
        <w:rPr>
          <w:b/>
          <w:bCs/>
        </w:rPr>
        <w:t xml:space="preserve">Portrait </w:t>
      </w:r>
      <w:r w:rsidR="00832BA0">
        <w:rPr>
          <w:b/>
          <w:bCs/>
        </w:rPr>
        <w:t>B</w:t>
      </w:r>
      <w:r w:rsidRPr="00044C45">
        <w:rPr>
          <w:b/>
          <w:bCs/>
        </w:rPr>
        <w:t>ust of Marcus Aurelius,  late 2</w:t>
      </w:r>
      <w:r w:rsidRPr="00044C45">
        <w:rPr>
          <w:b/>
          <w:bCs/>
          <w:vertAlign w:val="superscript"/>
        </w:rPr>
        <w:t>nd</w:t>
      </w:r>
      <w:r w:rsidRPr="00044C45">
        <w:rPr>
          <w:b/>
          <w:bCs/>
        </w:rPr>
        <w:t xml:space="preserve"> century</w:t>
      </w:r>
      <w:r w:rsidR="00C164A1" w:rsidRPr="00044C45">
        <w:rPr>
          <w:b/>
          <w:bCs/>
        </w:rPr>
        <w:t xml:space="preserve">, </w:t>
      </w:r>
      <w:r w:rsidRPr="00044C45">
        <w:rPr>
          <w:b/>
          <w:bCs/>
        </w:rPr>
        <w:t xml:space="preserve">NCMA  </w:t>
      </w:r>
    </w:p>
    <w:p w14:paraId="3FE6A9B4" w14:textId="3AFCD35F" w:rsidR="002977E9" w:rsidRPr="00044C45" w:rsidRDefault="00CE4932" w:rsidP="00044C45">
      <w:pPr>
        <w:pStyle w:val="ListParagraph"/>
        <w:numPr>
          <w:ilvl w:val="0"/>
          <w:numId w:val="4"/>
        </w:numPr>
      </w:pPr>
      <w:r w:rsidRPr="00044C45">
        <w:rPr>
          <w:i/>
          <w:iCs/>
        </w:rPr>
        <w:t>Equestrian Statue of Marcus Aurelius</w:t>
      </w:r>
      <w:r w:rsidRPr="00044C45">
        <w:t>, c. 173-76</w:t>
      </w:r>
      <w:r w:rsidR="0090336D" w:rsidRPr="00044C45">
        <w:t xml:space="preserve"> CE</w:t>
      </w:r>
      <w:r w:rsidR="00F66851">
        <w:t xml:space="preserve">, </w:t>
      </w:r>
      <w:r w:rsidR="0090336D" w:rsidRPr="00044C45">
        <w:t xml:space="preserve"> </w:t>
      </w:r>
      <w:r w:rsidR="00F66851">
        <w:t>G</w:t>
      </w:r>
      <w:r w:rsidRPr="00044C45">
        <w:t>ilded bronze</w:t>
      </w:r>
      <w:r w:rsidR="0090336D" w:rsidRPr="00044C45">
        <w:t xml:space="preserve">, </w:t>
      </w:r>
      <w:r w:rsidRPr="00044C45">
        <w:t>Capitoline Museums</w:t>
      </w:r>
    </w:p>
    <w:p w14:paraId="4802052D" w14:textId="77777777" w:rsidR="00FC4F6C" w:rsidRPr="00044C45" w:rsidRDefault="00FC4F6C" w:rsidP="00FC4F6C">
      <w:pPr>
        <w:rPr>
          <w:rFonts w:ascii="Times" w:hAnsi="Times"/>
        </w:rPr>
      </w:pPr>
    </w:p>
    <w:p w14:paraId="69736A9D" w14:textId="4053D0C6" w:rsidR="00BF0D19" w:rsidRPr="00044C45" w:rsidRDefault="00BF0D19" w:rsidP="00044C45">
      <w:pPr>
        <w:ind w:left="2160" w:firstLine="720"/>
        <w:rPr>
          <w:color w:val="FF0000"/>
        </w:rPr>
      </w:pPr>
      <w:r w:rsidRPr="00044C45">
        <w:rPr>
          <w:color w:val="FF0000"/>
        </w:rPr>
        <w:t>Painting</w:t>
      </w:r>
    </w:p>
    <w:p w14:paraId="7B1B2CB9" w14:textId="211AA538" w:rsidR="00AB6EAD" w:rsidRPr="00044C45" w:rsidRDefault="00BF0D19" w:rsidP="00C164A1">
      <w:pPr>
        <w:rPr>
          <w:u w:val="single"/>
        </w:rPr>
      </w:pPr>
      <w:r w:rsidRPr="00044C45">
        <w:rPr>
          <w:u w:val="single"/>
        </w:rPr>
        <w:t xml:space="preserve">Roman Republic </w:t>
      </w:r>
    </w:p>
    <w:p w14:paraId="1641158F" w14:textId="59E4DBF9" w:rsidR="00FC4F6C" w:rsidRPr="00044C45" w:rsidRDefault="00FC4F6C" w:rsidP="00C164A1">
      <w:pPr>
        <w:rPr>
          <w:u w:val="single"/>
        </w:rPr>
      </w:pPr>
    </w:p>
    <w:p w14:paraId="35EADD1D" w14:textId="11B1DA6D" w:rsidR="005C06CE" w:rsidRDefault="006A6686" w:rsidP="005C06CE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5C06CE">
        <w:rPr>
          <w:i/>
          <w:iCs/>
        </w:rPr>
        <w:t>Portrait of Husband and Wife</w:t>
      </w:r>
      <w:r w:rsidRPr="00044C45">
        <w:t xml:space="preserve">, wall painting from Pompeii, </w:t>
      </w:r>
      <w:r w:rsidR="005A391A" w:rsidRPr="00044C45">
        <w:t>c. 60 CE,</w:t>
      </w:r>
      <w:r w:rsidRPr="00044C45">
        <w:t xml:space="preserve"> </w:t>
      </w:r>
    </w:p>
    <w:p w14:paraId="29763D5D" w14:textId="32D28460" w:rsidR="006A6686" w:rsidRPr="00044C45" w:rsidRDefault="005C06CE" w:rsidP="006A66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 w:rsidR="006A6686" w:rsidRPr="00044C45">
        <w:t>National Archeological Museum, Naples</w:t>
      </w:r>
    </w:p>
    <w:p w14:paraId="15586356" w14:textId="1045B231" w:rsidR="00044C45" w:rsidRPr="00044C45" w:rsidRDefault="00EC6800" w:rsidP="003E046E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3E046E">
        <w:rPr>
          <w:i/>
          <w:iCs/>
        </w:rPr>
        <w:lastRenderedPageBreak/>
        <w:t>Young Woman Writing</w:t>
      </w:r>
      <w:r w:rsidRPr="00044C45">
        <w:t>,</w:t>
      </w:r>
      <w:r w:rsidR="006A6686" w:rsidRPr="00044C45">
        <w:t xml:space="preserve"> </w:t>
      </w:r>
      <w:r w:rsidRPr="00044C45">
        <w:t>wall painting</w:t>
      </w:r>
      <w:r w:rsidR="00803BA1" w:rsidRPr="00044C45">
        <w:t xml:space="preserve"> </w:t>
      </w:r>
      <w:r w:rsidRPr="00044C45">
        <w:t xml:space="preserve">from Pompeii, </w:t>
      </w:r>
      <w:r w:rsidR="00192426" w:rsidRPr="00044C45">
        <w:t>c. 50 CE</w:t>
      </w:r>
      <w:r w:rsidRPr="00044C45">
        <w:t>,</w:t>
      </w:r>
      <w:r w:rsidR="006A6686" w:rsidRPr="00044C45">
        <w:t xml:space="preserve"> </w:t>
      </w:r>
      <w:r w:rsidRPr="00044C45">
        <w:t xml:space="preserve">National </w:t>
      </w:r>
      <w:r w:rsidR="003E046E" w:rsidRPr="00044C45">
        <w:t>Archeological Museum, Naples</w:t>
      </w:r>
    </w:p>
    <w:p w14:paraId="6EB55D9E" w14:textId="11D06C0C" w:rsidR="00AB6EAD" w:rsidRDefault="006C52B3" w:rsidP="005C06CE">
      <w:pPr>
        <w:pStyle w:val="ListParagraph"/>
        <w:numPr>
          <w:ilvl w:val="0"/>
          <w:numId w:val="5"/>
        </w:numPr>
      </w:pPr>
      <w:r w:rsidRPr="003E046E">
        <w:rPr>
          <w:i/>
          <w:iCs/>
        </w:rPr>
        <w:t>G</w:t>
      </w:r>
      <w:r w:rsidR="00FF4E25" w:rsidRPr="003E046E">
        <w:rPr>
          <w:i/>
          <w:iCs/>
        </w:rPr>
        <w:t>arden fresco</w:t>
      </w:r>
      <w:r w:rsidR="00786972" w:rsidRPr="00044C45">
        <w:t xml:space="preserve">, </w:t>
      </w:r>
      <w:r w:rsidR="00FF4E25" w:rsidRPr="00044C45">
        <w:t xml:space="preserve">dining room </w:t>
      </w:r>
      <w:r w:rsidR="00786972" w:rsidRPr="00044C45">
        <w:t xml:space="preserve">of </w:t>
      </w:r>
      <w:r w:rsidR="00FF4E25" w:rsidRPr="00044C45">
        <w:t xml:space="preserve">Livia’s Villa, </w:t>
      </w:r>
      <w:r w:rsidR="00786972" w:rsidRPr="00044C45">
        <w:t>c.30-20</w:t>
      </w:r>
      <w:r w:rsidR="00FF4E25" w:rsidRPr="00044C45">
        <w:t xml:space="preserve"> BCE</w:t>
      </w:r>
      <w:r w:rsidR="00F66851">
        <w:t xml:space="preserve">, </w:t>
      </w:r>
      <w:r w:rsidRPr="00044C45">
        <w:t>National Museum of Rome</w:t>
      </w:r>
    </w:p>
    <w:p w14:paraId="03CDD3F7" w14:textId="07957109" w:rsidR="00F66851" w:rsidRPr="00F66851" w:rsidRDefault="00F66851" w:rsidP="00F66851">
      <w:pPr>
        <w:pStyle w:val="ListParagraph"/>
        <w:rPr>
          <w:b/>
          <w:bCs/>
        </w:rPr>
      </w:pPr>
      <w:r w:rsidRPr="00F66851">
        <w:rPr>
          <w:b/>
          <w:bCs/>
        </w:rPr>
        <w:t xml:space="preserve">atmospheric perspective </w:t>
      </w:r>
    </w:p>
    <w:p w14:paraId="56D5878D" w14:textId="1EE607AF" w:rsidR="00F00CA6" w:rsidRPr="00044C45" w:rsidRDefault="00F00CA6" w:rsidP="005C06CE">
      <w:pPr>
        <w:pStyle w:val="ListParagraph"/>
        <w:numPr>
          <w:ilvl w:val="0"/>
          <w:numId w:val="5"/>
        </w:num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44C45">
        <w:t xml:space="preserve">Reconstruction of a cubiculum (bedroom) from the Villa of P. </w:t>
      </w:r>
      <w:proofErr w:type="spellStart"/>
      <w:r w:rsidRPr="00044C45">
        <w:t>Fannius</w:t>
      </w:r>
      <w:proofErr w:type="spellEnd"/>
      <w:r w:rsidRPr="00044C45">
        <w:t xml:space="preserve"> </w:t>
      </w:r>
      <w:proofErr w:type="spellStart"/>
      <w:r w:rsidRPr="00044C45">
        <w:t>Synistor</w:t>
      </w:r>
      <w:proofErr w:type="spellEnd"/>
      <w:r w:rsidRPr="00044C45">
        <w:t xml:space="preserve"> at </w:t>
      </w:r>
    </w:p>
    <w:p w14:paraId="5AF55ED4" w14:textId="1B26D471" w:rsidR="00F00CA6" w:rsidRPr="00044C45" w:rsidRDefault="00F00CA6" w:rsidP="00F00CA6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44C45">
        <w:t xml:space="preserve">    </w:t>
      </w:r>
      <w:r w:rsidR="005C06CE">
        <w:tab/>
      </w:r>
      <w:r w:rsidR="005C06CE">
        <w:tab/>
      </w:r>
      <w:proofErr w:type="spellStart"/>
      <w:r w:rsidRPr="00044C45">
        <w:t>Boscoreale</w:t>
      </w:r>
      <w:proofErr w:type="spellEnd"/>
      <w:r w:rsidRPr="00044C45">
        <w:t>, c. 40–30 BCE, Metropolitan Museum</w:t>
      </w:r>
    </w:p>
    <w:p w14:paraId="7CD9A3D4" w14:textId="72646568" w:rsidR="00BF0D19" w:rsidRPr="005C06CE" w:rsidRDefault="00252FA3" w:rsidP="005C06CE">
      <w:pPr>
        <w:pStyle w:val="ListParagraph"/>
        <w:numPr>
          <w:ilvl w:val="0"/>
          <w:numId w:val="6"/>
        </w:num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 w:rsidRPr="005C06CE">
        <w:rPr>
          <w:b/>
          <w:bCs/>
          <w:i/>
          <w:iCs/>
        </w:rPr>
        <w:t>Roman mosaic</w:t>
      </w:r>
      <w:r w:rsidRPr="005C06CE">
        <w:rPr>
          <w:b/>
          <w:bCs/>
        </w:rPr>
        <w:t>, 2nd Century</w:t>
      </w:r>
      <w:r w:rsidR="00870B17" w:rsidRPr="005C06CE">
        <w:rPr>
          <w:b/>
          <w:bCs/>
        </w:rPr>
        <w:t xml:space="preserve">, </w:t>
      </w:r>
      <w:r w:rsidRPr="005C06CE">
        <w:rPr>
          <w:b/>
          <w:bCs/>
        </w:rPr>
        <w:t>Marble and glass, 8</w:t>
      </w:r>
      <w:r w:rsidR="00F66851">
        <w:rPr>
          <w:b/>
          <w:bCs/>
        </w:rPr>
        <w:t>’</w:t>
      </w:r>
      <w:r w:rsidRPr="005C06CE">
        <w:rPr>
          <w:b/>
          <w:bCs/>
        </w:rPr>
        <w:t xml:space="preserve"> 2</w:t>
      </w:r>
      <w:r w:rsidR="00F66851">
        <w:rPr>
          <w:b/>
          <w:bCs/>
        </w:rPr>
        <w:t>”</w:t>
      </w:r>
      <w:r w:rsidRPr="005C06CE">
        <w:rPr>
          <w:b/>
          <w:bCs/>
        </w:rPr>
        <w:t xml:space="preserve"> x 8</w:t>
      </w:r>
      <w:r w:rsidR="00F66851">
        <w:rPr>
          <w:b/>
          <w:bCs/>
        </w:rPr>
        <w:t>’</w:t>
      </w:r>
      <w:r w:rsidRPr="005C06CE">
        <w:rPr>
          <w:b/>
          <w:bCs/>
        </w:rPr>
        <w:t xml:space="preserve"> 2</w:t>
      </w:r>
      <w:r w:rsidR="00F66851">
        <w:rPr>
          <w:b/>
          <w:bCs/>
        </w:rPr>
        <w:t>”</w:t>
      </w:r>
      <w:r w:rsidR="00870B17" w:rsidRPr="005C06CE">
        <w:rPr>
          <w:b/>
          <w:bCs/>
        </w:rPr>
        <w:t>, NCMA</w:t>
      </w:r>
    </w:p>
    <w:p w14:paraId="5AE3E005" w14:textId="77777777" w:rsidR="00F66851" w:rsidRDefault="00F66851" w:rsidP="00044C45">
      <w:pPr>
        <w:ind w:left="2160" w:firstLine="720"/>
      </w:pPr>
    </w:p>
    <w:p w14:paraId="2E146853" w14:textId="77777777" w:rsidR="00F66851" w:rsidRDefault="00F66851" w:rsidP="00044C45">
      <w:pPr>
        <w:ind w:left="2160" w:firstLine="720"/>
      </w:pPr>
    </w:p>
    <w:p w14:paraId="3B092CFD" w14:textId="7316003F" w:rsidR="00EC6800" w:rsidRPr="00044C45" w:rsidRDefault="00EC6800" w:rsidP="00044C45">
      <w:pPr>
        <w:ind w:left="2160" w:firstLine="720"/>
        <w:rPr>
          <w:color w:val="FF0000"/>
        </w:rPr>
      </w:pPr>
      <w:r w:rsidRPr="00044C45">
        <w:rPr>
          <w:color w:val="FF0000"/>
        </w:rPr>
        <w:t>Architecture</w:t>
      </w:r>
    </w:p>
    <w:p w14:paraId="4A64F67B" w14:textId="1E50B6A2" w:rsidR="00870B17" w:rsidRPr="00044C45" w:rsidRDefault="00870B17" w:rsidP="00FF4E25">
      <w:pPr>
        <w:rPr>
          <w:u w:val="single"/>
        </w:rPr>
      </w:pPr>
    </w:p>
    <w:p w14:paraId="197B388D" w14:textId="1730B209" w:rsidR="00870B17" w:rsidRPr="00044C45" w:rsidRDefault="00870B17" w:rsidP="00FF4E25">
      <w:pPr>
        <w:rPr>
          <w:u w:val="single"/>
        </w:rPr>
      </w:pPr>
      <w:r w:rsidRPr="00044C45">
        <w:rPr>
          <w:u w:val="single"/>
        </w:rPr>
        <w:t>Republic</w:t>
      </w:r>
    </w:p>
    <w:p w14:paraId="1CC57594" w14:textId="420CEA55" w:rsidR="004444B9" w:rsidRPr="00044C45" w:rsidRDefault="004444B9" w:rsidP="00FF4E25">
      <w:pPr>
        <w:rPr>
          <w:u w:val="single"/>
        </w:rPr>
      </w:pPr>
    </w:p>
    <w:p w14:paraId="413303E9" w14:textId="71AFE1B9" w:rsidR="002D4B31" w:rsidRPr="00044C45" w:rsidRDefault="002D4B31" w:rsidP="005C06CE">
      <w:pPr>
        <w:pStyle w:val="ListParagraph"/>
        <w:numPr>
          <w:ilvl w:val="0"/>
          <w:numId w:val="6"/>
        </w:numPr>
      </w:pPr>
      <w:r w:rsidRPr="00044C45">
        <w:t xml:space="preserve">Temple of Fortuna </w:t>
      </w:r>
      <w:proofErr w:type="spellStart"/>
      <w:r w:rsidRPr="00044C45">
        <w:t>Virilis</w:t>
      </w:r>
      <w:proofErr w:type="spellEnd"/>
      <w:r w:rsidRPr="00044C45">
        <w:t xml:space="preserve">, Rome, 120-80 BCE </w:t>
      </w:r>
    </w:p>
    <w:p w14:paraId="2A741FF4" w14:textId="6479785A" w:rsidR="00837FFE" w:rsidRPr="00044C45" w:rsidRDefault="005C06CE" w:rsidP="005C06CE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R</w:t>
      </w:r>
      <w:r w:rsidR="00837FFE" w:rsidRPr="00044C45">
        <w:t xml:space="preserve">econstructed </w:t>
      </w:r>
      <w:r w:rsidR="00837FFE" w:rsidRPr="005C06CE">
        <w:rPr>
          <w:u w:val="single"/>
        </w:rPr>
        <w:t>insula</w:t>
      </w:r>
    </w:p>
    <w:p w14:paraId="7CBE0C7A" w14:textId="5C2B3346" w:rsidR="005C06CE" w:rsidRDefault="002D4B31" w:rsidP="005C06CE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44C45">
        <w:t>The arch and vault were the essential building elements of Roman architecture.</w:t>
      </w:r>
    </w:p>
    <w:p w14:paraId="005ADEA6" w14:textId="5FC7B4B0" w:rsidR="005C06CE" w:rsidRDefault="005C06CE" w:rsidP="005C06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B6BA9EB" w14:textId="488E9EAC" w:rsidR="005C06CE" w:rsidRPr="005C06CE" w:rsidRDefault="005C06CE" w:rsidP="005C06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  <w:r w:rsidRPr="005C06CE">
        <w:rPr>
          <w:u w:val="single"/>
        </w:rPr>
        <w:t>Early Empire</w:t>
      </w:r>
    </w:p>
    <w:p w14:paraId="2269FD7C" w14:textId="77777777" w:rsidR="005C06CE" w:rsidRPr="00044C45" w:rsidRDefault="005C06CE" w:rsidP="005C06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67F6C36" w14:textId="77777777" w:rsidR="005C06CE" w:rsidRDefault="002D4B31" w:rsidP="00044C45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44C45">
        <w:t xml:space="preserve">Pont-du-Gard aqueduct, Nimes, France, </w:t>
      </w:r>
      <w:r w:rsidR="00BA177D" w:rsidRPr="00044C45">
        <w:t>1</w:t>
      </w:r>
      <w:r w:rsidR="00BA177D" w:rsidRPr="005C06CE">
        <w:rPr>
          <w:vertAlign w:val="superscript"/>
        </w:rPr>
        <w:t>st</w:t>
      </w:r>
      <w:r w:rsidR="00BA177D" w:rsidRPr="00044C45">
        <w:t xml:space="preserve"> </w:t>
      </w:r>
      <w:r w:rsidRPr="00044C45">
        <w:t>century</w:t>
      </w:r>
      <w:r w:rsidR="00BA177D" w:rsidRPr="00044C45">
        <w:t xml:space="preserve"> CE</w:t>
      </w:r>
    </w:p>
    <w:p w14:paraId="166FECF6" w14:textId="033B924A" w:rsidR="005C06CE" w:rsidRDefault="00BA177D" w:rsidP="002D4B31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44C45">
        <w:t>Aqueduct of Segovia, Spain, 1</w:t>
      </w:r>
      <w:r w:rsidRPr="005C06CE">
        <w:rPr>
          <w:vertAlign w:val="superscript"/>
        </w:rPr>
        <w:t>st</w:t>
      </w:r>
      <w:r w:rsidRPr="00044C45">
        <w:t xml:space="preserve"> century CE</w:t>
      </w:r>
    </w:p>
    <w:p w14:paraId="3E036B6B" w14:textId="27494C0F" w:rsidR="00720FB3" w:rsidRDefault="002D4B31" w:rsidP="005C06CE">
      <w:pPr>
        <w:pStyle w:val="ListParagraph"/>
        <w:numPr>
          <w:ilvl w:val="0"/>
          <w:numId w:val="6"/>
        </w:numPr>
      </w:pPr>
      <w:r w:rsidRPr="00044C45">
        <w:t xml:space="preserve">Roman Colosseum </w:t>
      </w:r>
      <w:r w:rsidR="005C06CE">
        <w:t>70-80 CE</w:t>
      </w:r>
    </w:p>
    <w:p w14:paraId="41F7A64E" w14:textId="5F8E9D73" w:rsidR="005C06CE" w:rsidRDefault="005C06CE" w:rsidP="005C06CE"/>
    <w:p w14:paraId="7D3B33BE" w14:textId="22F46052" w:rsidR="005C06CE" w:rsidRPr="005C06CE" w:rsidRDefault="005C06CE" w:rsidP="005C06CE">
      <w:pPr>
        <w:rPr>
          <w:u w:val="single"/>
        </w:rPr>
      </w:pPr>
      <w:r w:rsidRPr="005C06CE">
        <w:rPr>
          <w:u w:val="single"/>
        </w:rPr>
        <w:t>High Empire</w:t>
      </w:r>
    </w:p>
    <w:p w14:paraId="141FFEE9" w14:textId="77777777" w:rsidR="005C06CE" w:rsidRPr="00044C45" w:rsidRDefault="005C06CE" w:rsidP="005C06CE"/>
    <w:p w14:paraId="47C6ACF9" w14:textId="3B1D2083" w:rsidR="00720FB3" w:rsidRPr="00044C45" w:rsidRDefault="00172AB4" w:rsidP="005C06CE">
      <w:pPr>
        <w:pStyle w:val="ListParagraph"/>
        <w:numPr>
          <w:ilvl w:val="0"/>
          <w:numId w:val="6"/>
        </w:numPr>
      </w:pPr>
      <w:r w:rsidRPr="00044C45">
        <w:t>Pantheon (temple of all the gods)</w:t>
      </w:r>
      <w:r w:rsidR="00044C45" w:rsidRPr="00044C45">
        <w:t xml:space="preserve"> c.118-125 CE</w:t>
      </w:r>
    </w:p>
    <w:p w14:paraId="453D72AD" w14:textId="77777777" w:rsidR="002D4B31" w:rsidRPr="00044C45" w:rsidRDefault="002D4B31" w:rsidP="002D4B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46569DF" w14:textId="77777777" w:rsidR="005C06CE" w:rsidRDefault="005C06CE" w:rsidP="00EC6800"/>
    <w:p w14:paraId="2D2BD2C1" w14:textId="43AECFC4" w:rsidR="002D4B31" w:rsidRPr="00044C45" w:rsidRDefault="002D4B31" w:rsidP="00EC6800">
      <w:r w:rsidRPr="003E046E">
        <w:rPr>
          <w:color w:val="FF0000"/>
        </w:rPr>
        <w:t xml:space="preserve">The achievements of the Roman Emperors were honored in narrative reliefs on </w:t>
      </w:r>
      <w:r w:rsidRPr="003E046E">
        <w:rPr>
          <w:color w:val="FF0000"/>
          <w:u w:val="single"/>
        </w:rPr>
        <w:t>monumental</w:t>
      </w:r>
      <w:r w:rsidRPr="003E046E">
        <w:rPr>
          <w:color w:val="FF0000"/>
        </w:rPr>
        <w:t xml:space="preserve"> altars, </w:t>
      </w:r>
      <w:r w:rsidRPr="003E046E">
        <w:rPr>
          <w:color w:val="FF0000"/>
          <w:u w:val="single"/>
        </w:rPr>
        <w:t>triumphal</w:t>
      </w:r>
      <w:r w:rsidRPr="003E046E">
        <w:rPr>
          <w:color w:val="FF0000"/>
        </w:rPr>
        <w:t xml:space="preserve"> arches, and </w:t>
      </w:r>
      <w:r w:rsidRPr="003E046E">
        <w:rPr>
          <w:color w:val="FF0000"/>
          <w:u w:val="single"/>
        </w:rPr>
        <w:t>decorated</w:t>
      </w:r>
      <w:r w:rsidRPr="003E046E">
        <w:rPr>
          <w:color w:val="FF0000"/>
        </w:rPr>
        <w:t xml:space="preserve"> </w:t>
      </w:r>
      <w:r w:rsidRPr="003E046E">
        <w:rPr>
          <w:color w:val="FF0000"/>
          <w:u w:val="single"/>
        </w:rPr>
        <w:t>columns</w:t>
      </w:r>
    </w:p>
    <w:p w14:paraId="138CFF72" w14:textId="233076FB" w:rsidR="004444B9" w:rsidRPr="00044C45" w:rsidRDefault="004444B9" w:rsidP="00EC6800">
      <w:pPr>
        <w:rPr>
          <w:u w:val="single"/>
        </w:rPr>
      </w:pPr>
    </w:p>
    <w:p w14:paraId="77F7678A" w14:textId="1F7581AF" w:rsidR="00241D6E" w:rsidRPr="00044C45" w:rsidRDefault="00241D6E" w:rsidP="005C06CE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44C45">
        <w:t>Arch of Titus (81 A.D.)</w:t>
      </w:r>
    </w:p>
    <w:p w14:paraId="7A54C1C5" w14:textId="09FD043E" w:rsidR="002D4B31" w:rsidRPr="00044C45" w:rsidRDefault="002D4B31" w:rsidP="005C06CE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44C45">
        <w:t>Column of Trajan (106-113 A.D.)</w:t>
      </w:r>
    </w:p>
    <w:p w14:paraId="06D04D48" w14:textId="77777777" w:rsidR="00B058E7" w:rsidRPr="00044C45" w:rsidRDefault="00B058E7" w:rsidP="002D4B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586FE42" w14:textId="56581B3A" w:rsidR="002D4B31" w:rsidRPr="00044C45" w:rsidRDefault="00044C45" w:rsidP="002D4B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  <w:r w:rsidRPr="00044C45">
        <w:rPr>
          <w:u w:val="single"/>
        </w:rPr>
        <w:t xml:space="preserve">The Late Empire </w:t>
      </w:r>
      <w:r w:rsidR="002D4B31" w:rsidRPr="00044C45">
        <w:rPr>
          <w:u w:val="single"/>
        </w:rPr>
        <w:t>284-395</w:t>
      </w:r>
    </w:p>
    <w:p w14:paraId="210DE14E" w14:textId="2C892310" w:rsidR="00B058E7" w:rsidRPr="00044C45" w:rsidRDefault="00B058E7" w:rsidP="002D4B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22948E9" w14:textId="012F609F" w:rsidR="00B058E7" w:rsidRPr="00044C45" w:rsidRDefault="00B058E7" w:rsidP="00F66851">
      <w:pPr>
        <w:pStyle w:val="ListParagraph"/>
        <w:numPr>
          <w:ilvl w:val="0"/>
          <w:numId w:val="8"/>
        </w:numPr>
        <w:tabs>
          <w:tab w:val="left" w:pos="0"/>
          <w:tab w:val="left" w:pos="9216"/>
          <w:tab w:val="left" w:pos="9360"/>
        </w:tabs>
      </w:pPr>
      <w:r w:rsidRPr="00044C45">
        <w:t>Tetrarchs, carved from Porphyry</w:t>
      </w:r>
      <w:r w:rsidR="00F66851">
        <w:t xml:space="preserve"> </w:t>
      </w:r>
      <w:r w:rsidR="00F66851" w:rsidRPr="00044C45">
        <w:t>(purple marble)</w:t>
      </w:r>
      <w:r w:rsidR="00F66851">
        <w:t xml:space="preserve">, </w:t>
      </w:r>
      <w:r w:rsidRPr="00044C45">
        <w:t>c. 305 A.D.</w:t>
      </w:r>
    </w:p>
    <w:p w14:paraId="60A4000E" w14:textId="119A7122" w:rsidR="002D4B31" w:rsidRPr="00044C45" w:rsidRDefault="002D4B31" w:rsidP="005C06CE">
      <w:pPr>
        <w:pStyle w:val="ListParagraph"/>
        <w:numPr>
          <w:ilvl w:val="0"/>
          <w:numId w:val="8"/>
        </w:numPr>
        <w:tabs>
          <w:tab w:val="left" w:pos="0"/>
          <w:tab w:val="left" w:pos="9216"/>
          <w:tab w:val="left" w:pos="9360"/>
        </w:tabs>
      </w:pPr>
      <w:r w:rsidRPr="00044C45">
        <w:t>Colossal head of Constantine</w:t>
      </w:r>
      <w:r w:rsidR="00F66851">
        <w:t>,</w:t>
      </w:r>
      <w:r w:rsidRPr="00044C45">
        <w:t xml:space="preserve">   313 A.D. </w:t>
      </w:r>
    </w:p>
    <w:p w14:paraId="711D844F" w14:textId="225860B2" w:rsidR="002D4B31" w:rsidRPr="00044C45" w:rsidRDefault="005C06CE" w:rsidP="005C06CE">
      <w:pPr>
        <w:pStyle w:val="ListParagraph"/>
        <w:numPr>
          <w:ilvl w:val="0"/>
          <w:numId w:val="8"/>
        </w:numPr>
        <w:tabs>
          <w:tab w:val="left" w:pos="-1440"/>
        </w:tabs>
      </w:pPr>
      <w:r>
        <w:t>D</w:t>
      </w:r>
      <w:r w:rsidR="002D4B31" w:rsidRPr="00044C45">
        <w:t xml:space="preserve">etail of vault-Apollo/Christ mosaic from the </w:t>
      </w:r>
      <w:r>
        <w:t>Tomb</w:t>
      </w:r>
      <w:r w:rsidR="002D4B31" w:rsidRPr="00044C45">
        <w:t xml:space="preserve"> of </w:t>
      </w:r>
      <w:proofErr w:type="spellStart"/>
      <w:r w:rsidR="002D4B31" w:rsidRPr="00044C45">
        <w:t>Julii</w:t>
      </w:r>
      <w:proofErr w:type="spellEnd"/>
      <w:r w:rsidR="002D4B31" w:rsidRPr="00044C45">
        <w:t>, Rome 250-75 A.D.</w:t>
      </w:r>
    </w:p>
    <w:p w14:paraId="3FC880A3" w14:textId="5A68AB92" w:rsidR="004E75AF" w:rsidRPr="005C06CE" w:rsidRDefault="002D4B31" w:rsidP="005C06CE">
      <w:pPr>
        <w:pStyle w:val="ListParagraph"/>
        <w:numPr>
          <w:ilvl w:val="0"/>
          <w:numId w:val="8"/>
        </w:numPr>
        <w:rPr>
          <w:b/>
          <w:bCs/>
        </w:rPr>
      </w:pPr>
      <w:r w:rsidRPr="005C06CE">
        <w:rPr>
          <w:b/>
          <w:bCs/>
        </w:rPr>
        <w:t xml:space="preserve">Roman (Phrygia in Asia Minor), </w:t>
      </w:r>
      <w:r w:rsidRPr="005C06CE">
        <w:rPr>
          <w:b/>
          <w:bCs/>
          <w:i/>
          <w:iCs/>
        </w:rPr>
        <w:t xml:space="preserve">Funerary Stele of Priest </w:t>
      </w:r>
      <w:proofErr w:type="spellStart"/>
      <w:r w:rsidRPr="005C06CE">
        <w:rPr>
          <w:b/>
          <w:bCs/>
          <w:i/>
          <w:iCs/>
        </w:rPr>
        <w:t>Dionysios</w:t>
      </w:r>
      <w:proofErr w:type="spellEnd"/>
      <w:r w:rsidRPr="005C06CE">
        <w:rPr>
          <w:b/>
          <w:bCs/>
          <w:i/>
          <w:iCs/>
        </w:rPr>
        <w:t xml:space="preserve"> and his Wife Tertia </w:t>
      </w:r>
      <w:r w:rsidRPr="005C06CE">
        <w:rPr>
          <w:b/>
          <w:bCs/>
        </w:rPr>
        <w:t>(240-260)</w:t>
      </w:r>
    </w:p>
    <w:sectPr w:rsidR="004E75AF" w:rsidRPr="005C06CE" w:rsidSect="00446F5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479A9" w14:textId="77777777" w:rsidR="00103D56" w:rsidRDefault="00103D56">
      <w:r>
        <w:separator/>
      </w:r>
    </w:p>
  </w:endnote>
  <w:endnote w:type="continuationSeparator" w:id="0">
    <w:p w14:paraId="6A498194" w14:textId="77777777" w:rsidR="00103D56" w:rsidRDefault="0010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DFDC5" w14:textId="77777777" w:rsidR="00AE17E0" w:rsidRDefault="00446F53" w:rsidP="008552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D6794" w14:textId="77777777" w:rsidR="00AE17E0" w:rsidRDefault="00103D56" w:rsidP="00270A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1A3E0" w14:textId="434A7D60" w:rsidR="00AE17E0" w:rsidRDefault="00103D56" w:rsidP="00044C45">
    <w:pPr>
      <w:pStyle w:val="Footer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EA718" w14:textId="77777777" w:rsidR="00103D56" w:rsidRDefault="00103D56">
      <w:r>
        <w:separator/>
      </w:r>
    </w:p>
  </w:footnote>
  <w:footnote w:type="continuationSeparator" w:id="0">
    <w:p w14:paraId="237992C4" w14:textId="77777777" w:rsidR="00103D56" w:rsidRDefault="00103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F48FF"/>
    <w:multiLevelType w:val="hybridMultilevel"/>
    <w:tmpl w:val="FF58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12E7"/>
    <w:multiLevelType w:val="hybridMultilevel"/>
    <w:tmpl w:val="3DF4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406"/>
    <w:multiLevelType w:val="hybridMultilevel"/>
    <w:tmpl w:val="1AA8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03461"/>
    <w:multiLevelType w:val="hybridMultilevel"/>
    <w:tmpl w:val="CEE8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365E3"/>
    <w:multiLevelType w:val="hybridMultilevel"/>
    <w:tmpl w:val="B8F4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A53B3"/>
    <w:multiLevelType w:val="hybridMultilevel"/>
    <w:tmpl w:val="D804B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36150"/>
    <w:multiLevelType w:val="hybridMultilevel"/>
    <w:tmpl w:val="AB18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B7440"/>
    <w:multiLevelType w:val="hybridMultilevel"/>
    <w:tmpl w:val="952EA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53"/>
    <w:rsid w:val="000128CB"/>
    <w:rsid w:val="0001660B"/>
    <w:rsid w:val="00022D16"/>
    <w:rsid w:val="00044C45"/>
    <w:rsid w:val="00045E32"/>
    <w:rsid w:val="00072625"/>
    <w:rsid w:val="00080348"/>
    <w:rsid w:val="00090267"/>
    <w:rsid w:val="000A7A21"/>
    <w:rsid w:val="000E009D"/>
    <w:rsid w:val="00103D56"/>
    <w:rsid w:val="00121D23"/>
    <w:rsid w:val="00172AB4"/>
    <w:rsid w:val="00182FFE"/>
    <w:rsid w:val="00192426"/>
    <w:rsid w:val="00214519"/>
    <w:rsid w:val="00241D6E"/>
    <w:rsid w:val="00252FA3"/>
    <w:rsid w:val="0027033F"/>
    <w:rsid w:val="00273ADB"/>
    <w:rsid w:val="002977E9"/>
    <w:rsid w:val="002B0A18"/>
    <w:rsid w:val="002C6AAD"/>
    <w:rsid w:val="002C7E73"/>
    <w:rsid w:val="002D3D1B"/>
    <w:rsid w:val="002D4B31"/>
    <w:rsid w:val="00307CB4"/>
    <w:rsid w:val="003129D1"/>
    <w:rsid w:val="0035219F"/>
    <w:rsid w:val="00371943"/>
    <w:rsid w:val="00381C11"/>
    <w:rsid w:val="003A40CD"/>
    <w:rsid w:val="003A4382"/>
    <w:rsid w:val="003D0FDC"/>
    <w:rsid w:val="003D1203"/>
    <w:rsid w:val="003E046E"/>
    <w:rsid w:val="004444B9"/>
    <w:rsid w:val="00446F53"/>
    <w:rsid w:val="00446F61"/>
    <w:rsid w:val="0046380E"/>
    <w:rsid w:val="00464AB8"/>
    <w:rsid w:val="004843A5"/>
    <w:rsid w:val="004A3A1F"/>
    <w:rsid w:val="004E0049"/>
    <w:rsid w:val="004E75AF"/>
    <w:rsid w:val="004F04C5"/>
    <w:rsid w:val="00512422"/>
    <w:rsid w:val="00571FB9"/>
    <w:rsid w:val="005A391A"/>
    <w:rsid w:val="005B6583"/>
    <w:rsid w:val="005C06CE"/>
    <w:rsid w:val="005F42CF"/>
    <w:rsid w:val="00610C41"/>
    <w:rsid w:val="00650901"/>
    <w:rsid w:val="006A6686"/>
    <w:rsid w:val="006A6B2F"/>
    <w:rsid w:val="006B015C"/>
    <w:rsid w:val="006C52B3"/>
    <w:rsid w:val="00720FB3"/>
    <w:rsid w:val="00786972"/>
    <w:rsid w:val="00787066"/>
    <w:rsid w:val="00795F99"/>
    <w:rsid w:val="007F7220"/>
    <w:rsid w:val="00803BA1"/>
    <w:rsid w:val="0081019D"/>
    <w:rsid w:val="00810D31"/>
    <w:rsid w:val="0083260D"/>
    <w:rsid w:val="00832BA0"/>
    <w:rsid w:val="00837FFE"/>
    <w:rsid w:val="008434BF"/>
    <w:rsid w:val="00863FC2"/>
    <w:rsid w:val="0087047C"/>
    <w:rsid w:val="00870B17"/>
    <w:rsid w:val="00893A23"/>
    <w:rsid w:val="008C6855"/>
    <w:rsid w:val="008F5677"/>
    <w:rsid w:val="0090336D"/>
    <w:rsid w:val="00916122"/>
    <w:rsid w:val="00920366"/>
    <w:rsid w:val="0092360A"/>
    <w:rsid w:val="00970DF7"/>
    <w:rsid w:val="0098077B"/>
    <w:rsid w:val="0099056B"/>
    <w:rsid w:val="009D1808"/>
    <w:rsid w:val="00AB6EAD"/>
    <w:rsid w:val="00B03E18"/>
    <w:rsid w:val="00B058E7"/>
    <w:rsid w:val="00B22E5D"/>
    <w:rsid w:val="00B3027C"/>
    <w:rsid w:val="00B30949"/>
    <w:rsid w:val="00B54BBF"/>
    <w:rsid w:val="00B85938"/>
    <w:rsid w:val="00BA177D"/>
    <w:rsid w:val="00BF0D19"/>
    <w:rsid w:val="00C164A1"/>
    <w:rsid w:val="00C43638"/>
    <w:rsid w:val="00C55BEC"/>
    <w:rsid w:val="00C625AC"/>
    <w:rsid w:val="00C95973"/>
    <w:rsid w:val="00CC7BE4"/>
    <w:rsid w:val="00CE4932"/>
    <w:rsid w:val="00CE727C"/>
    <w:rsid w:val="00D10312"/>
    <w:rsid w:val="00D1411C"/>
    <w:rsid w:val="00D224E9"/>
    <w:rsid w:val="00D33EF7"/>
    <w:rsid w:val="00D822B0"/>
    <w:rsid w:val="00D8744C"/>
    <w:rsid w:val="00D94F5E"/>
    <w:rsid w:val="00E11609"/>
    <w:rsid w:val="00E24E03"/>
    <w:rsid w:val="00E50656"/>
    <w:rsid w:val="00EB132A"/>
    <w:rsid w:val="00EB27B4"/>
    <w:rsid w:val="00EC6800"/>
    <w:rsid w:val="00F00CA6"/>
    <w:rsid w:val="00F6241A"/>
    <w:rsid w:val="00F66851"/>
    <w:rsid w:val="00F85F28"/>
    <w:rsid w:val="00FC4F6C"/>
    <w:rsid w:val="00FE7139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EAC4C"/>
  <w15:chartTrackingRefBased/>
  <w15:docId w15:val="{E6A601E7-62C5-C845-9B44-357C2E9C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60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D4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qFormat/>
    <w:rsid w:val="004F04C5"/>
    <w:pPr>
      <w:widowControl w:val="0"/>
    </w:pPr>
    <w:rPr>
      <w:rFonts w:ascii="Times" w:hAnsi="Times"/>
      <w:snapToGrid w:val="0"/>
      <w:szCs w:val="20"/>
    </w:rPr>
  </w:style>
  <w:style w:type="paragraph" w:styleId="Footer">
    <w:name w:val="footer"/>
    <w:basedOn w:val="Normal"/>
    <w:link w:val="FooterChar"/>
    <w:rsid w:val="00446F53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446F53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446F53"/>
  </w:style>
  <w:style w:type="paragraph" w:styleId="Header">
    <w:name w:val="header"/>
    <w:basedOn w:val="Normal"/>
    <w:link w:val="HeaderChar"/>
    <w:rsid w:val="00446F53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446F53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2D4B31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first">
    <w:name w:val="first"/>
    <w:basedOn w:val="Normal"/>
    <w:rsid w:val="002D4B3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87047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6A668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6686"/>
  </w:style>
  <w:style w:type="character" w:styleId="Emphasis">
    <w:name w:val="Emphasis"/>
    <w:basedOn w:val="DefaultParagraphFont"/>
    <w:uiPriority w:val="20"/>
    <w:qFormat/>
    <w:rsid w:val="00C164A1"/>
    <w:rPr>
      <w:i/>
      <w:iCs/>
    </w:rPr>
  </w:style>
  <w:style w:type="paragraph" w:styleId="ListParagraph">
    <w:name w:val="List Paragraph"/>
    <w:basedOn w:val="Normal"/>
    <w:uiPriority w:val="34"/>
    <w:qFormat/>
    <w:rsid w:val="00044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Door</dc:creator>
  <cp:keywords/>
  <dc:description/>
  <cp:lastModifiedBy>Kristine Door</cp:lastModifiedBy>
  <cp:revision>24</cp:revision>
  <cp:lastPrinted>2020-11-09T22:18:00Z</cp:lastPrinted>
  <dcterms:created xsi:type="dcterms:W3CDTF">2020-06-15T19:00:00Z</dcterms:created>
  <dcterms:modified xsi:type="dcterms:W3CDTF">2020-11-10T12:17:00Z</dcterms:modified>
</cp:coreProperties>
</file>